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E" w:rsidRPr="0002154A" w:rsidRDefault="0019136E" w:rsidP="0019136E">
      <w:pPr>
        <w:shd w:val="clear" w:color="auto" w:fill="FFFFFF"/>
        <w:spacing w:after="225" w:line="675" w:lineRule="atLeast"/>
        <w:outlineLvl w:val="0"/>
        <w:rPr>
          <w:rFonts w:ascii="Bahnschrift Light Condensed" w:eastAsia="Times New Roman" w:hAnsi="Bahnschrift Light Condensed" w:cs="Times New Roman"/>
          <w:b/>
          <w:bCs/>
          <w:color w:val="1F497D" w:themeColor="text2"/>
          <w:kern w:val="36"/>
          <w:sz w:val="40"/>
          <w:szCs w:val="40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b/>
          <w:bCs/>
          <w:color w:val="1F497D" w:themeColor="text2"/>
          <w:kern w:val="36"/>
          <w:sz w:val="40"/>
          <w:szCs w:val="40"/>
          <w:lang w:eastAsia="fr-FR"/>
        </w:rPr>
        <w:t>Protection du client</w:t>
      </w:r>
    </w:p>
    <w:p w:rsidR="0019136E" w:rsidRPr="0002154A" w:rsidRDefault="0019136E" w:rsidP="0019136E">
      <w:pPr>
        <w:shd w:val="clear" w:color="auto" w:fill="FFFFFF"/>
        <w:spacing w:line="240" w:lineRule="auto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 </w:t>
      </w:r>
    </w:p>
    <w:p w:rsidR="0019136E" w:rsidRPr="0002154A" w:rsidRDefault="0019136E" w:rsidP="0019136E">
      <w:pPr>
        <w:shd w:val="clear" w:color="auto" w:fill="FFFFFF"/>
        <w:spacing w:after="150" w:line="240" w:lineRule="auto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Dans le cadre de notre devoir d'information imposé par la loi du 4 avril 2014 relative aux assurances, nous vous communiquons les informations suivantes : </w:t>
      </w:r>
    </w:p>
    <w:p w:rsidR="0002154A" w:rsidRDefault="0002154A" w:rsidP="0019136E">
      <w:pPr>
        <w:shd w:val="clear" w:color="auto" w:fill="FFFFFF"/>
        <w:spacing w:after="0" w:line="240" w:lineRule="auto"/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</w:pPr>
    </w:p>
    <w:p w:rsidR="0019136E" w:rsidRDefault="0019136E" w:rsidP="0019136E">
      <w:pPr>
        <w:shd w:val="clear" w:color="auto" w:fill="FFFFFF"/>
        <w:spacing w:after="0" w:line="240" w:lineRule="auto"/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  <w:t>Notre bureau</w:t>
      </w:r>
    </w:p>
    <w:p w:rsidR="0002154A" w:rsidRPr="0002154A" w:rsidRDefault="0002154A" w:rsidP="0019136E">
      <w:pPr>
        <w:shd w:val="clear" w:color="auto" w:fill="FFFFFF"/>
        <w:spacing w:after="0" w:line="240" w:lineRule="auto"/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</w:pPr>
    </w:p>
    <w:p w:rsidR="0019136E" w:rsidRPr="0002154A" w:rsidRDefault="00DC3BEE" w:rsidP="0019136E">
      <w:pPr>
        <w:shd w:val="clear" w:color="auto" w:fill="FFFFFF"/>
        <w:spacing w:after="150" w:line="390" w:lineRule="atLeast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 xml:space="preserve">FBBC </w:t>
      </w:r>
      <w:proofErr w:type="spellStart"/>
      <w:r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s</w:t>
      </w:r>
      <w:r w:rsidR="0019136E"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rl</w:t>
      </w:r>
      <w:proofErr w:type="spellEnd"/>
      <w:r w:rsidR="0019136E"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 </w:t>
      </w:r>
    </w:p>
    <w:p w:rsidR="0019136E" w:rsidRPr="0002154A" w:rsidRDefault="0019136E" w:rsidP="00191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 xml:space="preserve">Rue Léon </w:t>
      </w:r>
      <w:proofErr w:type="spellStart"/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Debelle</w:t>
      </w:r>
      <w:proofErr w:type="spellEnd"/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 xml:space="preserve"> n°60 à 7170 </w:t>
      </w:r>
      <w:proofErr w:type="spellStart"/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Bois-d’haine</w:t>
      </w:r>
      <w:proofErr w:type="spellEnd"/>
    </w:p>
    <w:p w:rsidR="0019136E" w:rsidRPr="0002154A" w:rsidRDefault="0019136E" w:rsidP="00191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Numéro de téléphone: 064/55.77.77</w:t>
      </w:r>
    </w:p>
    <w:p w:rsidR="0019136E" w:rsidRPr="0002154A" w:rsidRDefault="0019136E" w:rsidP="00191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E-mail: fbbc@portima.be</w:t>
      </w:r>
    </w:p>
    <w:p w:rsidR="0019136E" w:rsidRPr="0002154A" w:rsidRDefault="0019136E" w:rsidP="00191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BCE: TVA BE 0836.973.012</w:t>
      </w:r>
    </w:p>
    <w:p w:rsidR="0019136E" w:rsidRPr="0002154A" w:rsidRDefault="0019136E" w:rsidP="00191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RPM Charleroi</w:t>
      </w:r>
    </w:p>
    <w:p w:rsidR="0019136E" w:rsidRPr="0002154A" w:rsidRDefault="0019136E" w:rsidP="00191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810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 xml:space="preserve">Numéro de compte en banque: IBAN </w:t>
      </w:r>
      <w:r w:rsidRPr="0002154A">
        <w:rPr>
          <w:rFonts w:ascii="Bahnschrift Light Condensed" w:hAnsi="Bahnschrift Light Condensed"/>
          <w:color w:val="1F497D" w:themeColor="text2"/>
          <w:sz w:val="24"/>
          <w:szCs w:val="24"/>
        </w:rPr>
        <w:t>BE72 6718 7621 4916</w:t>
      </w:r>
    </w:p>
    <w:p w:rsidR="0019136E" w:rsidRPr="0002154A" w:rsidRDefault="0019136E" w:rsidP="0019136E">
      <w:pPr>
        <w:shd w:val="clear" w:color="auto" w:fill="FFFFFF"/>
        <w:spacing w:after="150" w:line="390" w:lineRule="atLeast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Courtier en assurances inscrit sous le numéro BCE 0836.973.012 au registre des intermédiaires d'assurances tenu par la FSMA, rue du Congrès 12-14, 1000 Bruxelles (</w:t>
      </w:r>
      <w:hyperlink r:id="rId5" w:tgtFrame="_blank" w:history="1">
        <w:r w:rsidRPr="0002154A">
          <w:rPr>
            <w:rFonts w:ascii="Bahnschrift Light Condensed" w:eastAsia="Times New Roman" w:hAnsi="Bahnschrift Light Condensed" w:cs="Times New Roman"/>
            <w:color w:val="1F497D" w:themeColor="text2"/>
            <w:sz w:val="24"/>
            <w:szCs w:val="24"/>
            <w:u w:val="single"/>
            <w:lang w:eastAsia="fr-FR"/>
          </w:rPr>
          <w:t>www.fsma.be</w:t>
        </w:r>
      </w:hyperlink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).</w:t>
      </w: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br/>
        <w:t> </w:t>
      </w:r>
    </w:p>
    <w:p w:rsidR="0019136E" w:rsidRPr="0002154A" w:rsidRDefault="0019136E" w:rsidP="0019136E">
      <w:pPr>
        <w:shd w:val="clear" w:color="auto" w:fill="FFFFFF"/>
        <w:spacing w:after="150" w:line="390" w:lineRule="atLeast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Consultez la page </w:t>
      </w:r>
      <w:hyperlink r:id="rId6" w:history="1">
        <w:r w:rsidRPr="0002154A">
          <w:rPr>
            <w:rFonts w:ascii="Bahnschrift Light Condensed" w:eastAsia="Times New Roman" w:hAnsi="Bahnschrift Light Condensed" w:cs="Times New Roman"/>
            <w:color w:val="1F497D" w:themeColor="text2"/>
            <w:sz w:val="24"/>
            <w:szCs w:val="24"/>
            <w:u w:val="single"/>
            <w:lang w:eastAsia="fr-FR"/>
          </w:rPr>
          <w:t>Documents</w:t>
        </w:r>
      </w:hyperlink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 ou les sites web de </w:t>
      </w:r>
      <w:hyperlink r:id="rId7" w:history="1">
        <w:r w:rsidRPr="0002154A">
          <w:rPr>
            <w:rFonts w:ascii="Bahnschrift Light Condensed" w:eastAsia="Times New Roman" w:hAnsi="Bahnschrift Light Condensed" w:cs="Times New Roman"/>
            <w:color w:val="1F497D" w:themeColor="text2"/>
            <w:sz w:val="24"/>
            <w:szCs w:val="24"/>
            <w:u w:val="single"/>
            <w:lang w:eastAsia="fr-FR"/>
          </w:rPr>
          <w:t>nos compagnies partenaires</w:t>
        </w:r>
      </w:hyperlink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 pour connaître les conditions des produits qu'elles proposent.</w:t>
      </w:r>
    </w:p>
    <w:p w:rsidR="0002154A" w:rsidRPr="0002154A" w:rsidRDefault="0002154A" w:rsidP="0019136E">
      <w:pPr>
        <w:shd w:val="clear" w:color="auto" w:fill="FFFFFF"/>
        <w:spacing w:after="0" w:line="240" w:lineRule="auto"/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</w:pPr>
    </w:p>
    <w:p w:rsidR="0019136E" w:rsidRDefault="0019136E" w:rsidP="0019136E">
      <w:pPr>
        <w:shd w:val="clear" w:color="auto" w:fill="FFFFFF"/>
        <w:spacing w:after="0" w:line="240" w:lineRule="auto"/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  <w:t>Notre rémunération</w:t>
      </w:r>
    </w:p>
    <w:p w:rsidR="0002154A" w:rsidRPr="0002154A" w:rsidRDefault="0002154A" w:rsidP="0019136E">
      <w:pPr>
        <w:shd w:val="clear" w:color="auto" w:fill="FFFFFF"/>
        <w:spacing w:after="0" w:line="240" w:lineRule="auto"/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</w:pPr>
    </w:p>
    <w:p w:rsidR="0019136E" w:rsidRPr="0002154A" w:rsidRDefault="0019136E" w:rsidP="0019136E">
      <w:pPr>
        <w:shd w:val="clear" w:color="auto" w:fill="FFFFFF"/>
        <w:spacing w:after="150" w:line="390" w:lineRule="atLeast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Pour nos services d'intermédiation en assurances, nous percevons en principe une rémunération de la compagnie d'assurances, qui est intégrée à la prime que vous payez en tant que client.</w:t>
      </w: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br/>
        <w:t>En outre, il est possible que nous percevions une rémunération liée au portefeuille d'assurances de notre bureau auprès de la compagnie concernée ou à des tâches supplémentaires que notre bureau prend en charge. Contactez-nous ou consultez l'espace client de notre site web pour plus d'informations. Sinon, nous percevons une rémunération de votre part en tant que client pour nos services d'intermédiation en assurances.</w:t>
      </w:r>
    </w:p>
    <w:p w:rsidR="0002154A" w:rsidRPr="0002154A" w:rsidRDefault="0002154A" w:rsidP="0019136E">
      <w:pPr>
        <w:shd w:val="clear" w:color="auto" w:fill="FFFFFF"/>
        <w:spacing w:after="0" w:line="240" w:lineRule="auto"/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</w:pPr>
    </w:p>
    <w:p w:rsidR="0019136E" w:rsidRDefault="0019136E" w:rsidP="0019136E">
      <w:pPr>
        <w:shd w:val="clear" w:color="auto" w:fill="FFFFFF"/>
        <w:spacing w:after="0" w:line="240" w:lineRule="auto"/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  <w:t>Vous souhaitez formuler une plainte ?</w:t>
      </w:r>
    </w:p>
    <w:p w:rsidR="0002154A" w:rsidRPr="0002154A" w:rsidRDefault="0002154A" w:rsidP="0019136E">
      <w:pPr>
        <w:shd w:val="clear" w:color="auto" w:fill="FFFFFF"/>
        <w:spacing w:after="0" w:line="240" w:lineRule="auto"/>
        <w:rPr>
          <w:rFonts w:ascii="Bahnschrift Light Condensed" w:eastAsia="Times New Roman" w:hAnsi="Bahnschrift Light Condensed" w:cs="Times New Roman"/>
          <w:b/>
          <w:bCs/>
          <w:color w:val="1F497D" w:themeColor="text2"/>
          <w:sz w:val="24"/>
          <w:szCs w:val="24"/>
          <w:lang w:eastAsia="fr-FR"/>
        </w:rPr>
      </w:pPr>
    </w:p>
    <w:p w:rsidR="0019136E" w:rsidRPr="0002154A" w:rsidRDefault="0019136E" w:rsidP="0019136E">
      <w:pPr>
        <w:shd w:val="clear" w:color="auto" w:fill="FFFFFF"/>
        <w:spacing w:after="150" w:line="390" w:lineRule="atLeast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 xml:space="preserve">Pour toutes vos questions et problèmes, adressez-vous en premier lieu à notre bureau. Les plaintes concernant notre intermédiation en assurances peuvent également être adressées à l'Ombudsman des Assurances, Square </w:t>
      </w: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lastRenderedPageBreak/>
        <w:t xml:space="preserve">de </w:t>
      </w:r>
      <w:proofErr w:type="spellStart"/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Meeûs</w:t>
      </w:r>
      <w:proofErr w:type="spellEnd"/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 xml:space="preserve"> 35, 1000 Bruxelles (</w:t>
      </w:r>
      <w:hyperlink r:id="rId8" w:tgtFrame="_blank" w:history="1">
        <w:r w:rsidRPr="0002154A">
          <w:rPr>
            <w:rFonts w:ascii="Bahnschrift Light Condensed" w:eastAsia="Times New Roman" w:hAnsi="Bahnschrift Light Condensed" w:cs="Times New Roman"/>
            <w:color w:val="1F497D" w:themeColor="text2"/>
            <w:sz w:val="24"/>
            <w:szCs w:val="24"/>
            <w:u w:val="single"/>
            <w:lang w:eastAsia="fr-FR"/>
          </w:rPr>
          <w:t>www.ombudsman.as</w:t>
        </w:r>
      </w:hyperlink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) ou par téléphone au 02/547 58 71, par fax au 02/547 59 75 ou en envoyant un e-mail à </w:t>
      </w:r>
      <w:hyperlink r:id="rId9" w:history="1">
        <w:r w:rsidRPr="0002154A">
          <w:rPr>
            <w:rFonts w:ascii="Bahnschrift Light Condensed" w:eastAsia="Times New Roman" w:hAnsi="Bahnschrift Light Condensed" w:cs="Times New Roman"/>
            <w:color w:val="1F497D" w:themeColor="text2"/>
            <w:sz w:val="24"/>
            <w:szCs w:val="24"/>
            <w:u w:val="single"/>
            <w:lang w:eastAsia="fr-FR"/>
          </w:rPr>
          <w:t>info@ombudsman.as</w:t>
        </w:r>
      </w:hyperlink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.</w:t>
      </w:r>
    </w:p>
    <w:p w:rsidR="0019136E" w:rsidRPr="0002154A" w:rsidRDefault="0019136E" w:rsidP="0019136E">
      <w:pPr>
        <w:shd w:val="clear" w:color="auto" w:fill="FFFFFF"/>
        <w:spacing w:after="150" w:line="390" w:lineRule="atLeast"/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</w:pPr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 xml:space="preserve">Autorité de contrôle compétente au sein du SPF Économie </w:t>
      </w:r>
      <w:proofErr w:type="gramStart"/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t>:</w:t>
      </w:r>
      <w:proofErr w:type="gramEnd"/>
      <w:r w:rsidRPr="0002154A">
        <w:rPr>
          <w:rFonts w:ascii="Bahnschrift Light Condensed" w:eastAsia="Times New Roman" w:hAnsi="Bahnschrift Light Condensed" w:cs="Times New Roman"/>
          <w:color w:val="1F497D" w:themeColor="text2"/>
          <w:sz w:val="24"/>
          <w:szCs w:val="24"/>
          <w:lang w:eastAsia="fr-FR"/>
        </w:rPr>
        <w:br/>
        <w:t>Direction générale de l'Inspection économique, Boulevard du Roi Albert II 16, 1000 Bruxelles, tél : 02/277 54 84, </w:t>
      </w:r>
      <w:hyperlink r:id="rId10" w:tgtFrame="_blank" w:history="1">
        <w:r w:rsidRPr="0002154A">
          <w:rPr>
            <w:rFonts w:ascii="Bahnschrift Light Condensed" w:eastAsia="Times New Roman" w:hAnsi="Bahnschrift Light Condensed" w:cs="Times New Roman"/>
            <w:color w:val="1F497D" w:themeColor="text2"/>
            <w:sz w:val="24"/>
            <w:szCs w:val="24"/>
            <w:u w:val="single"/>
            <w:lang w:eastAsia="fr-FR"/>
          </w:rPr>
          <w:t>https://meldpunt.belgie.be/meldpunt/fr/bienvenue</w:t>
        </w:r>
      </w:hyperlink>
    </w:p>
    <w:p w:rsidR="00712D5C" w:rsidRPr="0002154A" w:rsidRDefault="00712D5C">
      <w:pPr>
        <w:rPr>
          <w:rFonts w:ascii="Bahnschrift Light Condensed" w:hAnsi="Bahnschrift Light Condensed"/>
          <w:color w:val="1F497D" w:themeColor="text2"/>
          <w:sz w:val="24"/>
          <w:szCs w:val="24"/>
        </w:rPr>
      </w:pPr>
    </w:p>
    <w:sectPr w:rsidR="00712D5C" w:rsidRPr="0002154A" w:rsidSect="0071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16CF"/>
    <w:multiLevelType w:val="multilevel"/>
    <w:tmpl w:val="3AFE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36E"/>
    <w:rsid w:val="0002154A"/>
    <w:rsid w:val="0019136E"/>
    <w:rsid w:val="002F3B54"/>
    <w:rsid w:val="00712D5C"/>
    <w:rsid w:val="00C17CF3"/>
    <w:rsid w:val="00DC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5C"/>
  </w:style>
  <w:style w:type="paragraph" w:styleId="Titre1">
    <w:name w:val="heading 1"/>
    <w:basedOn w:val="Normal"/>
    <w:link w:val="Titre1Car"/>
    <w:uiPriority w:val="9"/>
    <w:qFormat/>
    <w:rsid w:val="00191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13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1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939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48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2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AF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AF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rosaetfils.be/fr-be/notre-propos/nos-partenai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rosaetfils.be/fr-be/docum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sma.be/" TargetMode="External"/><Relationship Id="rId10" Type="http://schemas.openxmlformats.org/officeDocument/2006/relationships/hyperlink" Target="https://meldpunt.belgie.be/meldpunt/fr/bienven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mbudsman.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2022-06-03T12:27:00Z</dcterms:created>
  <dcterms:modified xsi:type="dcterms:W3CDTF">2022-06-07T08:33:00Z</dcterms:modified>
</cp:coreProperties>
</file>